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03-06/2020/4356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904108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1166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03-06/2020/4356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0410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2020-09-10T14:40:00Z</dcterms:modified>
</cp:coreProperties>
</file>